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中国（教育部）留学服务中心东北农业大学赴俄留学培训基地2022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年</w:t>
      </w:r>
      <w:r>
        <w:rPr>
          <w:rFonts w:hint="eastAsia"/>
          <w:b/>
          <w:bCs/>
          <w:sz w:val="30"/>
          <w:szCs w:val="30"/>
          <w:lang w:eastAsia="zh-CN"/>
        </w:rPr>
        <w:t>中外院校收费标准</w:t>
      </w:r>
    </w:p>
    <w:p>
      <w:pPr>
        <w:rPr>
          <w:rFonts w:hint="eastAsia"/>
          <w:sz w:val="24"/>
          <w:szCs w:val="24"/>
          <w:lang w:eastAsia="zh-CN"/>
        </w:rPr>
      </w:pPr>
    </w:p>
    <w:tbl>
      <w:tblPr>
        <w:tblStyle w:val="3"/>
        <w:tblW w:w="9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2640"/>
        <w:gridCol w:w="175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</w:tcPr>
          <w:p>
            <w:pPr>
              <w:jc w:val="center"/>
            </w:pPr>
            <w:r>
              <w:rPr>
                <w:rFonts w:hint="eastAsia"/>
              </w:rPr>
              <w:t>国内</w:t>
            </w:r>
          </w:p>
        </w:tc>
        <w:tc>
          <w:tcPr>
            <w:tcW w:w="2640" w:type="dxa"/>
          </w:tcPr>
          <w:p>
            <w:pPr>
              <w:jc w:val="center"/>
            </w:pPr>
            <w:r>
              <w:rPr>
                <w:rFonts w:hint="eastAsia"/>
              </w:rPr>
              <w:t>学费</w:t>
            </w:r>
          </w:p>
        </w:tc>
        <w:tc>
          <w:tcPr>
            <w:tcW w:w="1755" w:type="dxa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住宿费</w:t>
            </w:r>
          </w:p>
        </w:tc>
        <w:tc>
          <w:tcPr>
            <w:tcW w:w="1920" w:type="dxa"/>
          </w:tcPr>
          <w:p>
            <w:pPr>
              <w:jc w:val="center"/>
            </w:pPr>
            <w:r>
              <w:rPr>
                <w:rFonts w:hint="eastAsia"/>
              </w:rPr>
              <w:t>出国手续费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</w:tcPr>
          <w:p>
            <w:pPr>
              <w:jc w:val="center"/>
            </w:pPr>
            <w:r>
              <w:rPr>
                <w:rFonts w:hint="eastAsia"/>
              </w:rPr>
              <w:t>东北农业大学</w:t>
            </w:r>
          </w:p>
        </w:tc>
        <w:tc>
          <w:tcPr>
            <w:tcW w:w="2640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15750元/年</w:t>
            </w:r>
          </w:p>
        </w:tc>
        <w:tc>
          <w:tcPr>
            <w:tcW w:w="1755" w:type="dxa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800</w:t>
            </w: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元/年</w:t>
            </w:r>
          </w:p>
        </w:tc>
        <w:tc>
          <w:tcPr>
            <w:tcW w:w="1920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7" w:type="dxa"/>
            <w:gridSpan w:val="4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注： </w:t>
            </w: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因出国手续政策有调整，具体数额以办理时的收费标准为准。</w:t>
            </w:r>
          </w:p>
        </w:tc>
      </w:tr>
    </w:tbl>
    <w:p>
      <w:pPr>
        <w:rPr>
          <w:b/>
          <w:bCs/>
        </w:rPr>
      </w:pPr>
    </w:p>
    <w:tbl>
      <w:tblPr>
        <w:tblStyle w:val="3"/>
        <w:tblW w:w="9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7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7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远东国立技术水产大学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专业名称</w:t>
            </w:r>
          </w:p>
        </w:tc>
        <w:tc>
          <w:tcPr>
            <w:tcW w:w="537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  <w:vAlign w:val="top"/>
          </w:tcPr>
          <w:p>
            <w:pPr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经济学</w:t>
            </w:r>
          </w:p>
        </w:tc>
        <w:tc>
          <w:tcPr>
            <w:tcW w:w="5370" w:type="dxa"/>
            <w:shd w:val="clear" w:color="auto" w:fill="D6DCE5" w:themeFill="text2" w:themeFillTint="32"/>
            <w:vAlign w:val="top"/>
          </w:tcPr>
          <w:p>
            <w:pPr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2800美元/年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vAlign w:val="top"/>
          </w:tcPr>
          <w:p>
            <w:pPr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管理学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2800美元/年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  <w:vAlign w:val="top"/>
          </w:tcPr>
          <w:p>
            <w:pPr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物流管理</w:t>
            </w:r>
          </w:p>
        </w:tc>
        <w:tc>
          <w:tcPr>
            <w:tcW w:w="5370" w:type="dxa"/>
            <w:shd w:val="clear" w:color="auto" w:fill="D6DCE5" w:themeFill="text2" w:themeFillTint="32"/>
            <w:vAlign w:val="top"/>
          </w:tcPr>
          <w:p>
            <w:pPr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2800美元/年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7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住宿费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3-4人间</w:t>
            </w:r>
            <w:r>
              <w:rPr>
                <w:rFonts w:hint="eastAsia"/>
                <w:szCs w:val="21"/>
                <w:lang w:eastAsia="zh-CN"/>
              </w:rPr>
              <w:t>）：</w:t>
            </w:r>
            <w:r>
              <w:rPr>
                <w:rFonts w:hint="eastAsia"/>
                <w:szCs w:val="21"/>
              </w:rPr>
              <w:t>200美元/年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7" w:type="dxa"/>
            <w:gridSpan w:val="2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克拉斯诺亚尔斯克国立农业大学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学科代码专业名称</w:t>
            </w:r>
          </w:p>
        </w:tc>
        <w:tc>
          <w:tcPr>
            <w:tcW w:w="5370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lang w:val="en-US" w:eastAsia="zh-CN"/>
              </w:rPr>
              <w:t>21.03.02</w:t>
            </w:r>
            <w:r>
              <w:rPr>
                <w:rFonts w:hint="eastAsia"/>
                <w:color w:val="auto"/>
              </w:rPr>
              <w:t>土地</w:t>
            </w:r>
            <w:r>
              <w:rPr>
                <w:color w:val="auto"/>
              </w:rPr>
              <w:t>规划和调查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222951卢布/年 兄弟院校折扣减免后为122623卢布/年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20.03.01</w:t>
            </w:r>
            <w:r>
              <w:rPr>
                <w:rFonts w:hint="eastAsia"/>
                <w:color w:val="auto"/>
              </w:rPr>
              <w:t>技术</w:t>
            </w:r>
            <w:r>
              <w:rPr>
                <w:color w:val="auto"/>
              </w:rPr>
              <w:t>安全</w:t>
            </w:r>
          </w:p>
        </w:tc>
        <w:tc>
          <w:tcPr>
            <w:tcW w:w="5370" w:type="dxa"/>
          </w:tcPr>
          <w:p>
            <w:pPr>
              <w:jc w:val="left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188554卢布/年 兄弟院校折扣减免后为113132卢布/年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20.03.02</w:t>
            </w:r>
            <w:r>
              <w:rPr>
                <w:rFonts w:hint="eastAsia"/>
                <w:color w:val="auto"/>
              </w:rPr>
              <w:t>自然</w:t>
            </w:r>
            <w:r>
              <w:rPr>
                <w:color w:val="auto"/>
              </w:rPr>
              <w:t>资源与水资源使用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188554卢布/年 兄弟院校折扣减免后为94277卢布/年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lang w:val="en-US" w:eastAsia="zh-CN"/>
              </w:rPr>
              <w:t>19.03.02</w:t>
            </w:r>
            <w:r>
              <w:rPr>
                <w:color w:val="auto"/>
              </w:rPr>
              <w:t>农产品</w:t>
            </w:r>
          </w:p>
        </w:tc>
        <w:tc>
          <w:tcPr>
            <w:tcW w:w="5370" w:type="dxa"/>
          </w:tcPr>
          <w:p>
            <w:pPr>
              <w:jc w:val="left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188554卢布/年 兄弟院校折扣减免后为113132卢布/年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lang w:val="en-US" w:eastAsia="zh-CN"/>
              </w:rPr>
              <w:t>19.03.03</w:t>
            </w:r>
            <w:r>
              <w:rPr>
                <w:color w:val="auto"/>
              </w:rPr>
              <w:t>畜产品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188554卢布/年 兄弟院校折扣减免后为94277卢布/年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15.03.02</w:t>
            </w:r>
            <w:r>
              <w:rPr>
                <w:rFonts w:hint="eastAsia"/>
                <w:color w:val="auto"/>
              </w:rPr>
              <w:t>工艺机械</w:t>
            </w:r>
            <w:r>
              <w:rPr>
                <w:color w:val="auto"/>
              </w:rPr>
              <w:t>与设备</w:t>
            </w:r>
          </w:p>
        </w:tc>
        <w:tc>
          <w:tcPr>
            <w:tcW w:w="5370" w:type="dxa"/>
          </w:tcPr>
          <w:p>
            <w:pPr>
              <w:jc w:val="left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188554卢布/年 兄弟院校折扣减免后为113132卢布/年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09.03.03</w:t>
            </w:r>
            <w:r>
              <w:rPr>
                <w:rFonts w:hint="eastAsia"/>
                <w:color w:val="auto"/>
              </w:rPr>
              <w:t>应用信息学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188554卢布/年 兄弟院校折扣减免后为113132卢布/年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lang w:val="en-US" w:eastAsia="zh-CN"/>
              </w:rPr>
              <w:t>06.03.01</w:t>
            </w:r>
            <w:r>
              <w:rPr>
                <w:rFonts w:hint="eastAsia"/>
                <w:color w:val="auto"/>
              </w:rPr>
              <w:t>生物学</w:t>
            </w:r>
          </w:p>
        </w:tc>
        <w:tc>
          <w:tcPr>
            <w:tcW w:w="5370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188554卢布/年 兄弟院校折扣减免后为122560卢布/年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40.04.01</w:t>
            </w:r>
            <w:r>
              <w:rPr>
                <w:color w:val="auto"/>
              </w:rPr>
              <w:t>法学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178190卢布/年 兄弟院校折扣减免后为115824卢布/年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38.04.02管理学</w:t>
            </w:r>
          </w:p>
        </w:tc>
        <w:tc>
          <w:tcPr>
            <w:tcW w:w="5370" w:type="dxa"/>
          </w:tcPr>
          <w:p>
            <w:pPr>
              <w:jc w:val="left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178190卢布/年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折扣减免后为98005卢布/年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36.04.02</w:t>
            </w:r>
            <w:r>
              <w:rPr>
                <w:rFonts w:hint="eastAsia"/>
                <w:color w:val="auto"/>
                <w:highlight w:val="none"/>
              </w:rPr>
              <w:t>畜牧学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200882卢布/年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折扣减免后为130573卢布/年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35.04.03农业化学和农业土壤学</w:t>
            </w:r>
          </w:p>
        </w:tc>
        <w:tc>
          <w:tcPr>
            <w:tcW w:w="5370" w:type="dxa"/>
          </w:tcPr>
          <w:p>
            <w:pPr>
              <w:jc w:val="left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200882卢布/年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折扣减免后为130573卢布/年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35.04.04农艺学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200882卢布/年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折扣减免后为120529卢布/年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35.04.06农业工程</w:t>
            </w:r>
          </w:p>
        </w:tc>
        <w:tc>
          <w:tcPr>
            <w:tcW w:w="5370" w:type="dxa"/>
          </w:tcPr>
          <w:p>
            <w:pPr>
              <w:jc w:val="left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200882卢布/年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折扣减免后为120529卢布/年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21.04.02土地规划和地籍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237900卢布/年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折扣减免后为130845卢布/年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19.04.02植物食品学</w:t>
            </w:r>
          </w:p>
        </w:tc>
        <w:tc>
          <w:tcPr>
            <w:tcW w:w="5370" w:type="dxa"/>
          </w:tcPr>
          <w:p>
            <w:pPr>
              <w:jc w:val="left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200882卢布/年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折扣减免后为120529卢布/年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19.04.03动物食品学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200882卢布/年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折扣减免后为100441卢布/年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42.03.01广告和社会关系</w:t>
            </w:r>
          </w:p>
        </w:tc>
        <w:tc>
          <w:tcPr>
            <w:tcW w:w="5370" w:type="dxa"/>
          </w:tcPr>
          <w:p>
            <w:pPr>
              <w:jc w:val="left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165995卢布/年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折扣减免后为107897卢布/年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40.03.01法学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165995卢布/年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折扣减免后为116197卢布/年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38.03.01经济学</w:t>
            </w:r>
          </w:p>
        </w:tc>
        <w:tc>
          <w:tcPr>
            <w:tcW w:w="5370" w:type="dxa"/>
          </w:tcPr>
          <w:p>
            <w:pPr>
              <w:jc w:val="left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 xml:space="preserve">165995卢布/年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>折扣减免后为99597卢布/年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38.03.02管理学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 xml:space="preserve">165995卢布/年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>折扣减免后为99597卢布/年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38.03.03企业人员管理</w:t>
            </w:r>
          </w:p>
        </w:tc>
        <w:tc>
          <w:tcPr>
            <w:tcW w:w="5370" w:type="dxa"/>
          </w:tcPr>
          <w:p>
            <w:pPr>
              <w:jc w:val="left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 xml:space="preserve">165995卢布/年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>折扣减免后为82998卢布/年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38.03.04国家和地区管理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 xml:space="preserve">165995卢布/年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>折扣减免后为82998卢布/年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36.03.01兽医卫生学</w:t>
            </w:r>
          </w:p>
        </w:tc>
        <w:tc>
          <w:tcPr>
            <w:tcW w:w="5370" w:type="dxa"/>
          </w:tcPr>
          <w:p>
            <w:pPr>
              <w:jc w:val="left"/>
              <w:rPr>
                <w:rFonts w:hint="default"/>
                <w:color w:val="auto"/>
                <w:highlight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 xml:space="preserve">188554卢布/年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>折扣减免后为122560卢布/年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36.03.02</w:t>
            </w:r>
            <w:r>
              <w:rPr>
                <w:rFonts w:hint="eastAsia"/>
                <w:color w:val="auto"/>
                <w:highlight w:val="none"/>
              </w:rPr>
              <w:t>兽医学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 xml:space="preserve">188554卢布/年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>折扣减免后为113132卢布/年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35.03.03农业化学与农业土壤学</w:t>
            </w:r>
          </w:p>
        </w:tc>
        <w:tc>
          <w:tcPr>
            <w:tcW w:w="5370" w:type="dxa"/>
          </w:tcPr>
          <w:p>
            <w:pPr>
              <w:jc w:val="left"/>
              <w:rPr>
                <w:rFonts w:hint="default"/>
                <w:color w:val="auto"/>
                <w:highlight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 xml:space="preserve">188554卢布/年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>折扣减免后为113132卢布/年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35.03.04</w:t>
            </w:r>
            <w:r>
              <w:rPr>
                <w:rFonts w:hint="eastAsia"/>
                <w:color w:val="auto"/>
                <w:highlight w:val="none"/>
              </w:rPr>
              <w:t>园林学</w:t>
            </w:r>
          </w:p>
        </w:tc>
        <w:tc>
          <w:tcPr>
            <w:tcW w:w="5370" w:type="dxa"/>
            <w:shd w:val="clear" w:color="auto" w:fill="D6DCE5" w:themeFill="text2" w:themeFillTint="32"/>
          </w:tcPr>
          <w:p>
            <w:pPr>
              <w:jc w:val="left"/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 xml:space="preserve">188554卢布/年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>折扣减免后为113132卢布/年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</w:tcPr>
          <w:p>
            <w:pPr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35.03.10农业食品</w:t>
            </w:r>
          </w:p>
        </w:tc>
        <w:tc>
          <w:tcPr>
            <w:tcW w:w="5370" w:type="dxa"/>
          </w:tcPr>
          <w:p>
            <w:pPr>
              <w:jc w:val="left"/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 xml:space="preserve">188554卢布/年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>折扣减免后为103705卢布/年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shd w:val="clear" w:color="auto" w:fill="D6DCE5" w:themeFill="text2" w:themeFillTint="32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35.03.06农业工程</w:t>
            </w:r>
          </w:p>
        </w:tc>
        <w:tc>
          <w:tcPr>
            <w:tcW w:w="5370" w:type="dxa"/>
            <w:shd w:val="clear" w:color="auto" w:fill="D6DCE5" w:themeFill="text2" w:themeFillTint="32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 xml:space="preserve">188554卢布/年 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>折扣减免后为113132卢布/年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7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35.03.07</w:t>
            </w:r>
            <w:r>
              <w:rPr>
                <w:rFonts w:hint="eastAsia"/>
                <w:color w:val="auto"/>
                <w:highlight w:val="none"/>
              </w:rPr>
              <w:t>农产品</w:t>
            </w:r>
            <w:r>
              <w:rPr>
                <w:color w:val="auto"/>
                <w:highlight w:val="none"/>
              </w:rPr>
              <w:t>生产和加工技术</w:t>
            </w:r>
          </w:p>
        </w:tc>
        <w:tc>
          <w:tcPr>
            <w:tcW w:w="5370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 xml:space="preserve">188554卢布/年 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兄弟院校</w:t>
            </w: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>折扣减免后为103705卢布/年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7" w:type="dxa"/>
            <w:gridSpan w:val="2"/>
          </w:tcPr>
          <w:p>
            <w:pPr>
              <w:jc w:val="left"/>
              <w:rPr>
                <w:rFonts w:hint="default"/>
                <w:color w:val="auto"/>
                <w:highlight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shd w:val="clear"/>
                <w:vertAlign w:val="baseline"/>
                <w:lang w:val="en-US" w:eastAsia="zh-CN"/>
              </w:rPr>
              <w:t>住宿费</w:t>
            </w:r>
            <w:r>
              <w:rPr>
                <w:rFonts w:hint="eastAsia"/>
                <w:color w:val="auto"/>
                <w:highlight w:val="none"/>
                <w:shd w:val="clear"/>
                <w:vertAlign w:val="baseline"/>
                <w:lang w:val="en-US" w:eastAsia="zh-CN"/>
              </w:rPr>
              <w:t>（3-4人间）：1000卢布/月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7" w:type="dxa"/>
            <w:gridSpan w:val="2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注：俄方学校可能根据物价变动，每年小幅调整学费和住宿费，具体费用以当时缴费为准。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2MzYTEyNDYzNWEyODFjY2YxYzJmNzllYjM1OTQifQ=="/>
  </w:docVars>
  <w:rsids>
    <w:rsidRoot w:val="1CC60462"/>
    <w:rsid w:val="1CC60462"/>
    <w:rsid w:val="4EB254BB"/>
    <w:rsid w:val="6ACC1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1012</Words>
  <Characters>1545</Characters>
  <Lines>0</Lines>
  <Paragraphs>0</Paragraphs>
  <TotalTime>12</TotalTime>
  <ScaleCrop>false</ScaleCrop>
  <LinksUpToDate>false</LinksUpToDate>
  <CharactersWithSpaces>1576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2021-06-09T00:56:00Z</dcterms:created>
  <dc:creator>fengjingmei</dc:creator>
  <cp:lastModifiedBy>欢欢酱</cp:lastModifiedBy>
  <dcterms:modified xsi:type="dcterms:W3CDTF">2022-05-04T00:38:52Z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B9B1CCDCBB9341478B582C1EA66B3E12</vt:lpwstr>
  </property>
</Properties>
</file>